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91A7" w14:textId="77777777" w:rsidR="00D82B27" w:rsidRPr="00446A53" w:rsidRDefault="00D60535" w:rsidP="00D96596">
      <w:pPr>
        <w:rPr>
          <w:rFonts w:ascii="Arial" w:hAnsi="Arial"/>
          <w:color w:val="063066"/>
          <w:sz w:val="44"/>
        </w:rPr>
      </w:pPr>
      <w:r w:rsidRPr="00446A53">
        <w:rPr>
          <w:rFonts w:ascii="Arial" w:hAnsi="Arial"/>
          <w:noProof/>
          <w:color w:val="063066"/>
          <w:sz w:val="44"/>
          <w:lang w:val="en-US"/>
        </w:rPr>
        <w:drawing>
          <wp:anchor distT="0" distB="0" distL="114300" distR="114300" simplePos="0" relativeHeight="251658240" behindDoc="0" locked="0" layoutInCell="1" allowOverlap="1" wp14:anchorId="19ACC2ED" wp14:editId="13BEBD44">
            <wp:simplePos x="0" y="0"/>
            <wp:positionH relativeFrom="column">
              <wp:posOffset>3429000</wp:posOffset>
            </wp:positionH>
            <wp:positionV relativeFrom="paragraph">
              <wp:posOffset>-453390</wp:posOffset>
            </wp:positionV>
            <wp:extent cx="2482834" cy="1429230"/>
            <wp:effectExtent l="25400" t="0" r="6366" b="0"/>
            <wp:wrapNone/>
            <wp:docPr id="1" name="Picture 1" descr="::::Logos:MAF Globe logos and straplines:JPEG:Globe logo and high performance strapline -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Logos:MAF Globe logos and straplines:JPEG:Globe logo and high performance strapline - smal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34" cy="142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B27" w:rsidRPr="00446A53">
        <w:rPr>
          <w:rFonts w:ascii="Arial" w:hAnsi="Arial"/>
          <w:color w:val="063066"/>
          <w:sz w:val="44"/>
        </w:rPr>
        <w:t>News</w:t>
      </w:r>
      <w:r w:rsidR="00446A53">
        <w:rPr>
          <w:rFonts w:ascii="Arial" w:hAnsi="Arial"/>
          <w:color w:val="063066"/>
          <w:sz w:val="44"/>
        </w:rPr>
        <w:t xml:space="preserve"> </w:t>
      </w:r>
      <w:r w:rsidR="00D82B27" w:rsidRPr="00446A53">
        <w:rPr>
          <w:rFonts w:ascii="Arial" w:hAnsi="Arial"/>
          <w:color w:val="063066"/>
          <w:sz w:val="44"/>
        </w:rPr>
        <w:t xml:space="preserve">From…. </w:t>
      </w:r>
    </w:p>
    <w:p w14:paraId="3E4DAFC0" w14:textId="77777777" w:rsidR="00D82B27" w:rsidRDefault="00D82B27" w:rsidP="00D96596">
      <w:pPr>
        <w:rPr>
          <w:b/>
        </w:rPr>
      </w:pPr>
    </w:p>
    <w:p w14:paraId="455C2ACC" w14:textId="77777777" w:rsidR="008F68AC" w:rsidRDefault="008F68AC" w:rsidP="00D96596">
      <w:pPr>
        <w:rPr>
          <w:b/>
        </w:rPr>
      </w:pPr>
    </w:p>
    <w:p w14:paraId="7BE2A9F9" w14:textId="7F62B335" w:rsidR="00D96596" w:rsidRPr="00E447F7" w:rsidRDefault="00D96596" w:rsidP="00D96596">
      <w:pPr>
        <w:rPr>
          <w:b/>
        </w:rPr>
      </w:pPr>
      <w:r w:rsidRPr="00E447F7">
        <w:rPr>
          <w:b/>
        </w:rPr>
        <w:t xml:space="preserve">Date: </w:t>
      </w:r>
      <w:r w:rsidR="006158BF">
        <w:rPr>
          <w:b/>
        </w:rPr>
        <w:t>3</w:t>
      </w:r>
      <w:r w:rsidR="00143F80" w:rsidRPr="00E447F7">
        <w:rPr>
          <w:b/>
        </w:rPr>
        <w:t>1</w:t>
      </w:r>
      <w:r w:rsidR="00143F80" w:rsidRPr="00E447F7">
        <w:rPr>
          <w:b/>
          <w:vertAlign w:val="superscript"/>
        </w:rPr>
        <w:t>st</w:t>
      </w:r>
      <w:r w:rsidR="00143F80" w:rsidRPr="00E447F7">
        <w:rPr>
          <w:b/>
        </w:rPr>
        <w:t xml:space="preserve"> </w:t>
      </w:r>
      <w:r w:rsidR="006158BF">
        <w:rPr>
          <w:b/>
        </w:rPr>
        <w:t>August</w:t>
      </w:r>
      <w:r w:rsidR="00BD21C9" w:rsidRPr="00E447F7">
        <w:rPr>
          <w:b/>
        </w:rPr>
        <w:t xml:space="preserve"> </w:t>
      </w:r>
      <w:r w:rsidR="00D82B27" w:rsidRPr="00E447F7">
        <w:rPr>
          <w:b/>
        </w:rPr>
        <w:t>2</w:t>
      </w:r>
      <w:r w:rsidR="00162DB9" w:rsidRPr="00E447F7">
        <w:rPr>
          <w:b/>
        </w:rPr>
        <w:t>0</w:t>
      </w:r>
      <w:r w:rsidR="00FF6B96" w:rsidRPr="00E447F7">
        <w:rPr>
          <w:b/>
        </w:rPr>
        <w:t>2</w:t>
      </w:r>
      <w:r w:rsidR="00143F80" w:rsidRPr="00E447F7">
        <w:rPr>
          <w:b/>
        </w:rPr>
        <w:t>3</w:t>
      </w:r>
    </w:p>
    <w:p w14:paraId="419FBBCE" w14:textId="5AA07D54" w:rsidR="00D96596" w:rsidRDefault="00D96596" w:rsidP="00D96596">
      <w:pPr>
        <w:rPr>
          <w:b/>
        </w:rPr>
      </w:pPr>
      <w:r w:rsidRPr="00E447F7">
        <w:rPr>
          <w:b/>
        </w:rPr>
        <w:t>Ref: MAF-T</w:t>
      </w:r>
      <w:r w:rsidR="00143F80" w:rsidRPr="00E447F7">
        <w:rPr>
          <w:b/>
        </w:rPr>
        <w:t>35</w:t>
      </w:r>
      <w:r w:rsidR="006158BF">
        <w:rPr>
          <w:b/>
        </w:rPr>
        <w:t>94</w:t>
      </w:r>
      <w:r w:rsidR="008309F7" w:rsidRPr="00E447F7">
        <w:rPr>
          <w:b/>
        </w:rPr>
        <w:t>-</w:t>
      </w:r>
      <w:r w:rsidR="006158BF">
        <w:rPr>
          <w:b/>
        </w:rPr>
        <w:t>1</w:t>
      </w:r>
    </w:p>
    <w:p w14:paraId="27F49B8A" w14:textId="77777777" w:rsidR="00D82B27" w:rsidRDefault="00D82B27" w:rsidP="006B40C7">
      <w:pPr>
        <w:spacing w:line="360" w:lineRule="auto"/>
        <w:rPr>
          <w:b/>
        </w:rPr>
      </w:pPr>
    </w:p>
    <w:p w14:paraId="2608F2C5" w14:textId="77777777" w:rsidR="006158BF" w:rsidRDefault="006158BF" w:rsidP="006B40C7">
      <w:pPr>
        <w:spacing w:line="360" w:lineRule="auto"/>
        <w:rPr>
          <w:b/>
        </w:rPr>
      </w:pPr>
    </w:p>
    <w:p w14:paraId="34C3D19F" w14:textId="77777777" w:rsidR="00FB7B50" w:rsidRPr="00E447F7" w:rsidRDefault="00FB7B50" w:rsidP="006B40C7">
      <w:pPr>
        <w:spacing w:line="360" w:lineRule="auto"/>
        <w:rPr>
          <w:b/>
        </w:rPr>
      </w:pPr>
    </w:p>
    <w:p w14:paraId="14288825" w14:textId="5A3EBB0A" w:rsidR="00186A93" w:rsidRPr="00E447F7" w:rsidRDefault="0027314D" w:rsidP="00186A93">
      <w:pPr>
        <w:spacing w:line="360" w:lineRule="auto"/>
        <w:rPr>
          <w:b/>
        </w:rPr>
      </w:pPr>
      <w:r>
        <w:rPr>
          <w:b/>
        </w:rPr>
        <w:t>Multiple n</w:t>
      </w:r>
      <w:r w:rsidR="00186A93" w:rsidRPr="00E447F7">
        <w:rPr>
          <w:b/>
        </w:rPr>
        <w:t xml:space="preserve">ew </w:t>
      </w:r>
      <w:r w:rsidR="008823AC" w:rsidRPr="00E447F7">
        <w:rPr>
          <w:b/>
        </w:rPr>
        <w:t xml:space="preserve">product </w:t>
      </w:r>
      <w:r w:rsidR="00186A93" w:rsidRPr="00E447F7">
        <w:rPr>
          <w:b/>
        </w:rPr>
        <w:t xml:space="preserve">launches </w:t>
      </w:r>
      <w:r w:rsidR="008823AC" w:rsidRPr="00E447F7">
        <w:rPr>
          <w:b/>
        </w:rPr>
        <w:t xml:space="preserve">at EMO 2023 </w:t>
      </w:r>
      <w:r w:rsidR="00186A93" w:rsidRPr="00E447F7">
        <w:rPr>
          <w:b/>
        </w:rPr>
        <w:t xml:space="preserve">from M.A. Ford Europe </w:t>
      </w:r>
    </w:p>
    <w:p w14:paraId="073AEA6C" w14:textId="77777777" w:rsidR="00456E98" w:rsidRPr="00E447F7" w:rsidRDefault="00456E98" w:rsidP="00456E98">
      <w:pPr>
        <w:spacing w:line="360" w:lineRule="auto"/>
      </w:pPr>
    </w:p>
    <w:p w14:paraId="65F71054" w14:textId="79AC2DCD" w:rsidR="003E6169" w:rsidRPr="00E447F7" w:rsidRDefault="007F14CD" w:rsidP="003E6169">
      <w:pPr>
        <w:spacing w:line="360" w:lineRule="auto"/>
      </w:pPr>
      <w:r w:rsidRPr="00E447F7">
        <w:t>EMO Hannover is the launch pla</w:t>
      </w:r>
      <w:r w:rsidR="003E6169" w:rsidRPr="00E447F7">
        <w:t>tform for a several new high-performance tooling ranges and product range extensions from M.A. Ford Europe, cover</w:t>
      </w:r>
      <w:r w:rsidR="007E7C38" w:rsidRPr="00E447F7">
        <w:t xml:space="preserve">ing </w:t>
      </w:r>
      <w:r w:rsidR="003E6169" w:rsidRPr="00E447F7">
        <w:t>solid carbide</w:t>
      </w:r>
      <w:r w:rsidR="007E7C38" w:rsidRPr="00E447F7">
        <w:t xml:space="preserve"> end mills, </w:t>
      </w:r>
      <w:r w:rsidR="008823AC" w:rsidRPr="00E447F7">
        <w:t>thread mills and taps, as well as non-pull out hydraulic chucks</w:t>
      </w:r>
      <w:r w:rsidR="003E6169" w:rsidRPr="00E447F7">
        <w:t>.</w:t>
      </w:r>
    </w:p>
    <w:p w14:paraId="2D5127BC" w14:textId="77777777" w:rsidR="008823AC" w:rsidRPr="00E447F7" w:rsidRDefault="008823AC" w:rsidP="003E6169">
      <w:pPr>
        <w:spacing w:line="360" w:lineRule="auto"/>
      </w:pPr>
    </w:p>
    <w:p w14:paraId="75B627AE" w14:textId="2D147ED0" w:rsidR="000F0C7F" w:rsidRDefault="00A970BF" w:rsidP="008B3CC7">
      <w:pPr>
        <w:spacing w:line="360" w:lineRule="auto"/>
      </w:pPr>
      <w:r>
        <w:t xml:space="preserve">As part of the TuffCut® XV </w:t>
      </w:r>
      <w:r w:rsidR="00C927DC">
        <w:t xml:space="preserve">high performance </w:t>
      </w:r>
      <w:r w:rsidRPr="008B3CC7">
        <w:t>end mill family</w:t>
      </w:r>
      <w:r>
        <w:t>, t</w:t>
      </w:r>
      <w:r w:rsidR="008B3CC7" w:rsidRPr="008B3CC7">
        <w:t xml:space="preserve">he new 5-flute </w:t>
      </w:r>
      <w:r>
        <w:t xml:space="preserve">Series </w:t>
      </w:r>
      <w:r w:rsidR="008B3CC7" w:rsidRPr="008B3CC7">
        <w:t>XV5</w:t>
      </w:r>
      <w:r>
        <w:t>CB is</w:t>
      </w:r>
      <w:r w:rsidR="008B3CC7" w:rsidRPr="008B3CC7">
        <w:t xml:space="preserve"> designed to deliver exceptional metal removal on </w:t>
      </w:r>
      <w:r w:rsidR="001E6949" w:rsidRPr="00E447F7">
        <w:t>steels, stainless</w:t>
      </w:r>
      <w:r w:rsidR="008B3CC7" w:rsidRPr="008B3CC7">
        <w:t xml:space="preserve"> steel</w:t>
      </w:r>
      <w:r w:rsidR="00FA5851">
        <w:t>s</w:t>
      </w:r>
      <w:r w:rsidR="003B0053" w:rsidRPr="00E447F7">
        <w:t xml:space="preserve"> and titanium alloys, </w:t>
      </w:r>
      <w:r w:rsidR="000F0C7F">
        <w:t xml:space="preserve">using </w:t>
      </w:r>
      <w:r w:rsidR="000F0C7F" w:rsidRPr="008B3CC7">
        <w:t xml:space="preserve">variable pitch </w:t>
      </w:r>
      <w:r w:rsidR="000F0C7F">
        <w:t xml:space="preserve">flute </w:t>
      </w:r>
      <w:r w:rsidR="000F0C7F" w:rsidRPr="008B3CC7">
        <w:t>geometry and a thick core to minimi</w:t>
      </w:r>
      <w:r w:rsidR="000F0C7F" w:rsidRPr="00E447F7">
        <w:t>s</w:t>
      </w:r>
      <w:r w:rsidR="000F0C7F" w:rsidRPr="008B3CC7">
        <w:t>e harmonic vibration and increase strength</w:t>
      </w:r>
      <w:r w:rsidR="004B7928">
        <w:t xml:space="preserve"> in applications with </w:t>
      </w:r>
      <w:r w:rsidR="003F4794">
        <w:t xml:space="preserve">a </w:t>
      </w:r>
      <w:r w:rsidR="000F0C7F" w:rsidRPr="00E447F7">
        <w:t>depth of cut</w:t>
      </w:r>
      <w:r w:rsidR="00811795">
        <w:t xml:space="preserve"> </w:t>
      </w:r>
      <w:r w:rsidR="00C660BF" w:rsidRPr="008B3CC7">
        <w:t>up to 4xD axial engagement</w:t>
      </w:r>
      <w:r w:rsidR="000F0C7F" w:rsidRPr="00E447F7">
        <w:t>.</w:t>
      </w:r>
    </w:p>
    <w:p w14:paraId="41752259" w14:textId="77777777" w:rsidR="000F0C7F" w:rsidRDefault="000F0C7F" w:rsidP="008B3CC7">
      <w:pPr>
        <w:spacing w:line="360" w:lineRule="auto"/>
      </w:pPr>
    </w:p>
    <w:p w14:paraId="792ECADB" w14:textId="02FE3C2C" w:rsidR="00C1739B" w:rsidRDefault="00C1739B" w:rsidP="008B3CC7">
      <w:pPr>
        <w:spacing w:line="360" w:lineRule="auto"/>
      </w:pPr>
      <w:r>
        <w:t xml:space="preserve">Combining a </w:t>
      </w:r>
      <w:r w:rsidR="008B3CC7" w:rsidRPr="008B3CC7">
        <w:t xml:space="preserve">new ALtima® Q coating, staggered chip-breakers and open-end geometry for aggressive engagement, </w:t>
      </w:r>
      <w:r>
        <w:t>the XV5</w:t>
      </w:r>
      <w:r w:rsidR="00C660BF">
        <w:t>CB</w:t>
      </w:r>
      <w:r>
        <w:t xml:space="preserve"> is a</w:t>
      </w:r>
      <w:r w:rsidR="008B3CC7" w:rsidRPr="008B3CC7">
        <w:t xml:space="preserve">vailable in </w:t>
      </w:r>
      <w:r w:rsidR="003442D8">
        <w:t xml:space="preserve">2xD, </w:t>
      </w:r>
      <w:r w:rsidR="008B3CC7" w:rsidRPr="008B3CC7">
        <w:t xml:space="preserve">3xD and 4xD flute length options and diameters from </w:t>
      </w:r>
      <w:r w:rsidR="00802F15" w:rsidRPr="00E447F7">
        <w:t>10mm to 20mm</w:t>
      </w:r>
      <w:r>
        <w:t>.</w:t>
      </w:r>
    </w:p>
    <w:p w14:paraId="1C18E380" w14:textId="77777777" w:rsidR="00E44AFE" w:rsidRDefault="00E44AFE" w:rsidP="008B3CC7">
      <w:pPr>
        <w:spacing w:line="360" w:lineRule="auto"/>
      </w:pPr>
    </w:p>
    <w:p w14:paraId="135E62B0" w14:textId="77777777" w:rsidR="00542A45" w:rsidRDefault="00E44AFE" w:rsidP="008B3CC7">
      <w:pPr>
        <w:spacing w:line="360" w:lineRule="auto"/>
      </w:pPr>
      <w:r>
        <w:t xml:space="preserve">For micro machining applications, M.A. Ford’s new </w:t>
      </w:r>
      <w:r w:rsidR="00E14478">
        <w:t xml:space="preserve">Series </w:t>
      </w:r>
      <w:r>
        <w:t xml:space="preserve">XM end mills will also be launched at EMO, which offer </w:t>
      </w:r>
      <w:r w:rsidR="006905B4">
        <w:t>diameters down to 0.1mm up to a maximum of 6.0mm</w:t>
      </w:r>
      <w:r w:rsidR="003759E8">
        <w:t>, in both 2 flute and 4 flute options.</w:t>
      </w:r>
      <w:r w:rsidR="00DC6B29">
        <w:t xml:space="preserve"> </w:t>
      </w:r>
    </w:p>
    <w:p w14:paraId="48CECA93" w14:textId="77777777" w:rsidR="00542A45" w:rsidRDefault="00542A45" w:rsidP="008B3CC7">
      <w:pPr>
        <w:spacing w:line="360" w:lineRule="auto"/>
      </w:pPr>
    </w:p>
    <w:p w14:paraId="7F032CD5" w14:textId="26FCBC41" w:rsidR="00E44AFE" w:rsidRDefault="00DC6B29" w:rsidP="008B3CC7">
      <w:pPr>
        <w:spacing w:line="360" w:lineRule="auto"/>
      </w:pPr>
      <w:r>
        <w:t xml:space="preserve">Available in a </w:t>
      </w:r>
      <w:r w:rsidR="00E042C6">
        <w:t xml:space="preserve">both </w:t>
      </w:r>
      <w:r>
        <w:t>square end and ball</w:t>
      </w:r>
      <w:r w:rsidR="007B5CE3">
        <w:t xml:space="preserve">-nose designs, their micron precision tolerances give improved component accuracy and </w:t>
      </w:r>
      <w:r w:rsidR="00A44810">
        <w:t>surface finish</w:t>
      </w:r>
      <w:r w:rsidR="00E14478">
        <w:t xml:space="preserve">, which are critical in </w:t>
      </w:r>
      <w:r w:rsidR="002B2E65">
        <w:t>fine machining applications, such as medical, aerospace and watchmaking</w:t>
      </w:r>
      <w:r w:rsidR="00A44810">
        <w:t>.</w:t>
      </w:r>
    </w:p>
    <w:p w14:paraId="54AD3CCD" w14:textId="77777777" w:rsidR="007B5CE3" w:rsidRDefault="007B5CE3" w:rsidP="008B3CC7">
      <w:pPr>
        <w:spacing w:line="360" w:lineRule="auto"/>
      </w:pPr>
    </w:p>
    <w:p w14:paraId="2FF2A34F" w14:textId="267D065B" w:rsidR="00C1739B" w:rsidRDefault="00B42629" w:rsidP="008B3CC7">
      <w:pPr>
        <w:spacing w:line="360" w:lineRule="auto"/>
      </w:pPr>
      <w:r>
        <w:t xml:space="preserve">Alongside these, two new high feed solid carbide end mill ranges, the Series FHFN and FHFP, are also being </w:t>
      </w:r>
      <w:r w:rsidR="00A958C2">
        <w:t>unveiled</w:t>
      </w:r>
      <w:r w:rsidR="00FC1F51">
        <w:t>.</w:t>
      </w:r>
      <w:r w:rsidR="00903E0F">
        <w:t xml:space="preserve"> </w:t>
      </w:r>
      <w:r w:rsidR="00B0171E">
        <w:t xml:space="preserve">Incorporating a necked design, both products </w:t>
      </w:r>
      <w:r w:rsidR="00A05767">
        <w:t xml:space="preserve">deliver </w:t>
      </w:r>
      <w:r w:rsidR="00903E0F">
        <w:t>rapid metal removal across a range of ISO materials</w:t>
      </w:r>
      <w:r w:rsidR="00A05767">
        <w:t xml:space="preserve"> with a choice of 4</w:t>
      </w:r>
      <w:r w:rsidR="00903E0F">
        <w:t>,</w:t>
      </w:r>
      <w:r w:rsidR="00A05767">
        <w:t xml:space="preserve"> 5 and 6 flutes depending on the diameter</w:t>
      </w:r>
      <w:r w:rsidR="00AD57BB">
        <w:t xml:space="preserve"> and necked length</w:t>
      </w:r>
      <w:r w:rsidR="00CE2C7E">
        <w:t>s</w:t>
      </w:r>
      <w:r w:rsidR="00AD57BB">
        <w:t xml:space="preserve">, which </w:t>
      </w:r>
      <w:r w:rsidR="00CE2C7E">
        <w:t>are</w:t>
      </w:r>
      <w:r w:rsidR="00E57A09">
        <w:t xml:space="preserve"> 3</w:t>
      </w:r>
      <w:r w:rsidR="00CE2C7E">
        <w:t xml:space="preserve"> and </w:t>
      </w:r>
      <w:r w:rsidR="00E57A09">
        <w:t xml:space="preserve">4xD for the FHFN and </w:t>
      </w:r>
      <w:r w:rsidR="00A10445">
        <w:t>3,</w:t>
      </w:r>
      <w:r w:rsidR="00CE2C7E">
        <w:t xml:space="preserve"> </w:t>
      </w:r>
      <w:r w:rsidR="00E57A09">
        <w:t>5 and 8xD for the FHFP</w:t>
      </w:r>
      <w:r w:rsidR="00AD57BB">
        <w:t>.</w:t>
      </w:r>
      <w:r w:rsidR="00903E0F">
        <w:t xml:space="preserve"> </w:t>
      </w:r>
    </w:p>
    <w:p w14:paraId="11A1F6DE" w14:textId="77777777" w:rsidR="007A7C21" w:rsidRDefault="007A7C21" w:rsidP="008B3CC7">
      <w:pPr>
        <w:spacing w:line="360" w:lineRule="auto"/>
      </w:pPr>
    </w:p>
    <w:p w14:paraId="660CBA7F" w14:textId="056134FC" w:rsidR="00D85BCA" w:rsidRDefault="0067752F" w:rsidP="008B3CC7">
      <w:pPr>
        <w:spacing w:line="360" w:lineRule="auto"/>
      </w:pPr>
      <w:r>
        <w:t>The new oval form Series XFO end mill</w:t>
      </w:r>
      <w:r w:rsidR="00051D5B">
        <w:t>s</w:t>
      </w:r>
      <w:r>
        <w:t xml:space="preserve"> </w:t>
      </w:r>
      <w:r w:rsidR="00051D5B">
        <w:t>are</w:t>
      </w:r>
      <w:r>
        <w:t xml:space="preserve"> designed </w:t>
      </w:r>
      <w:r w:rsidR="00D85BCA">
        <w:t>to optimise cycle times and improve surface finish</w:t>
      </w:r>
      <w:r w:rsidR="00230EAC">
        <w:t>,</w:t>
      </w:r>
      <w:r w:rsidR="00D85BCA">
        <w:t xml:space="preserve"> in 5 axis finishing operations</w:t>
      </w:r>
      <w:r w:rsidR="00051D5B">
        <w:t xml:space="preserve">, using an ALtima® Q coating, progressive helix and rake angles, plus enhanced edge preparation for </w:t>
      </w:r>
      <w:r w:rsidR="007A7C21">
        <w:t>vibration free finishing on steels, stainless steels and special alloys.</w:t>
      </w:r>
    </w:p>
    <w:p w14:paraId="1ED87310" w14:textId="77777777" w:rsidR="007A7C21" w:rsidRDefault="007A7C21" w:rsidP="008B3CC7">
      <w:pPr>
        <w:spacing w:line="360" w:lineRule="auto"/>
      </w:pPr>
    </w:p>
    <w:p w14:paraId="043F2DB7" w14:textId="322E52CA" w:rsidR="007A7C21" w:rsidRDefault="007A7C21" w:rsidP="008B3CC7">
      <w:pPr>
        <w:spacing w:line="360" w:lineRule="auto"/>
      </w:pPr>
      <w:r>
        <w:t xml:space="preserve">As part of the </w:t>
      </w:r>
      <w:r w:rsidR="00590D7B">
        <w:t xml:space="preserve">range, the Series XFO-AL finishing tools are dedicated to </w:t>
      </w:r>
      <w:r w:rsidR="008101BB">
        <w:t>delivering the same high performance as the XFO, but on aluminium and non-ferrous materials with a Fordlube coating. Both the XFO and XFO-AL are available in diameters from 6mm to 12mm</w:t>
      </w:r>
      <w:r w:rsidR="00AB6BA2">
        <w:t>.</w:t>
      </w:r>
    </w:p>
    <w:p w14:paraId="27E19CFB" w14:textId="77777777" w:rsidR="002C53BD" w:rsidRDefault="002C53BD" w:rsidP="008B3CC7">
      <w:pPr>
        <w:spacing w:line="360" w:lineRule="auto"/>
      </w:pPr>
    </w:p>
    <w:p w14:paraId="35BB4759" w14:textId="77777777" w:rsidR="002965A8" w:rsidRDefault="008E48A6" w:rsidP="008B3CC7">
      <w:pPr>
        <w:spacing w:line="360" w:lineRule="auto"/>
      </w:pPr>
      <w:r>
        <w:t xml:space="preserve">M.A. Ford’s </w:t>
      </w:r>
      <w:r w:rsidR="002C53BD">
        <w:t>new product introduction</w:t>
      </w:r>
      <w:r>
        <w:t>s</w:t>
      </w:r>
      <w:r w:rsidR="002C53BD">
        <w:t xml:space="preserve"> are rounded off with the launch of a new </w:t>
      </w:r>
      <w:r>
        <w:t xml:space="preserve">non-pull out </w:t>
      </w:r>
      <w:r w:rsidR="002C53BD">
        <w:t xml:space="preserve">hydraulic chuck </w:t>
      </w:r>
      <w:r>
        <w:t xml:space="preserve">with a run out accuracy of 0.005mm, together with extensions to </w:t>
      </w:r>
      <w:r w:rsidR="008244C8">
        <w:t>both the thread mills and taps ranges</w:t>
      </w:r>
      <w:r w:rsidR="00563BC7">
        <w:t xml:space="preserve">. The popular and widely used Series 277 </w:t>
      </w:r>
      <w:r w:rsidR="002965A8">
        <w:t>high performance end mills range is also extended with the addition of new 4xD, 5xD and 6xD necked tooling options.</w:t>
      </w:r>
    </w:p>
    <w:p w14:paraId="2E53B8DD" w14:textId="77777777" w:rsidR="008244C8" w:rsidRDefault="008244C8" w:rsidP="008B3CC7">
      <w:pPr>
        <w:spacing w:line="360" w:lineRule="auto"/>
      </w:pPr>
    </w:p>
    <w:p w14:paraId="67A167B5" w14:textId="6B6E1B4B" w:rsidR="0055349C" w:rsidRDefault="008244C8" w:rsidP="008B3CC7">
      <w:pPr>
        <w:spacing w:line="360" w:lineRule="auto"/>
      </w:pPr>
      <w:r>
        <w:t xml:space="preserve">Alongside the new products, the entire M.A. Ford range of tooling will also be </w:t>
      </w:r>
      <w:r w:rsidR="002965A8">
        <w:t xml:space="preserve">represented on </w:t>
      </w:r>
      <w:r w:rsidR="00D33CEE">
        <w:t xml:space="preserve">the stand including its </w:t>
      </w:r>
      <w:r w:rsidR="00525CA1">
        <w:t xml:space="preserve">high performance solid carbide </w:t>
      </w:r>
      <w:r w:rsidR="00D33CEE">
        <w:t xml:space="preserve">and </w:t>
      </w:r>
      <w:r w:rsidR="00525CA1">
        <w:t xml:space="preserve">indexable </w:t>
      </w:r>
      <w:r w:rsidR="00D33CEE">
        <w:t xml:space="preserve">solutions, as well as </w:t>
      </w:r>
      <w:r w:rsidR="0055349C">
        <w:t>its</w:t>
      </w:r>
      <w:r w:rsidR="00D33CEE">
        <w:t xml:space="preserve"> </w:t>
      </w:r>
      <w:r w:rsidR="0055349C">
        <w:t>successful cutting data app for iOS and Android mobile devices.</w:t>
      </w:r>
    </w:p>
    <w:sectPr w:rsidR="0055349C" w:rsidSect="004A5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709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7E63" w14:textId="77777777" w:rsidR="0099586A" w:rsidRDefault="0099586A" w:rsidP="00BE5E2D">
      <w:r>
        <w:separator/>
      </w:r>
    </w:p>
  </w:endnote>
  <w:endnote w:type="continuationSeparator" w:id="0">
    <w:p w14:paraId="24EC6E8D" w14:textId="77777777" w:rsidR="0099586A" w:rsidRDefault="0099586A" w:rsidP="00BE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54FC" w14:textId="77777777" w:rsidR="003E6E3B" w:rsidRDefault="003E6E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3EF6" w14:textId="77777777" w:rsidR="003E6E3B" w:rsidRDefault="003E6E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B2DB" w14:textId="77777777" w:rsidR="003E6E3B" w:rsidRDefault="003E6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674AE" w14:textId="77777777" w:rsidR="0099586A" w:rsidRDefault="0099586A" w:rsidP="00BE5E2D">
      <w:r>
        <w:separator/>
      </w:r>
    </w:p>
  </w:footnote>
  <w:footnote w:type="continuationSeparator" w:id="0">
    <w:p w14:paraId="2E4DBF82" w14:textId="77777777" w:rsidR="0099586A" w:rsidRDefault="0099586A" w:rsidP="00BE5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A2DB" w14:textId="77777777" w:rsidR="003E6E3B" w:rsidRDefault="003E6E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D486" w14:textId="77777777" w:rsidR="003E6E3B" w:rsidRDefault="003E6E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EF16" w14:textId="77777777" w:rsidR="003E6E3B" w:rsidRDefault="003E6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5B52"/>
    <w:multiLevelType w:val="hybridMultilevel"/>
    <w:tmpl w:val="5354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E310C"/>
    <w:multiLevelType w:val="hybridMultilevel"/>
    <w:tmpl w:val="ED3A6B38"/>
    <w:lvl w:ilvl="0" w:tplc="6DC6B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341371">
    <w:abstractNumId w:val="0"/>
  </w:num>
  <w:num w:numId="2" w16cid:durableId="2081321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5B"/>
    <w:rsid w:val="000014F7"/>
    <w:rsid w:val="00005C73"/>
    <w:rsid w:val="00006B25"/>
    <w:rsid w:val="00010609"/>
    <w:rsid w:val="00012EE3"/>
    <w:rsid w:val="00014428"/>
    <w:rsid w:val="00017E7C"/>
    <w:rsid w:val="000213F4"/>
    <w:rsid w:val="00021787"/>
    <w:rsid w:val="00025FC8"/>
    <w:rsid w:val="00027E95"/>
    <w:rsid w:val="00030114"/>
    <w:rsid w:val="00030A73"/>
    <w:rsid w:val="0003465A"/>
    <w:rsid w:val="000422E3"/>
    <w:rsid w:val="00043199"/>
    <w:rsid w:val="000446C2"/>
    <w:rsid w:val="00051D5B"/>
    <w:rsid w:val="00055542"/>
    <w:rsid w:val="00080FA9"/>
    <w:rsid w:val="00086338"/>
    <w:rsid w:val="00087BC3"/>
    <w:rsid w:val="000A3472"/>
    <w:rsid w:val="000A56A3"/>
    <w:rsid w:val="000A6991"/>
    <w:rsid w:val="000B0511"/>
    <w:rsid w:val="000B5623"/>
    <w:rsid w:val="000B7978"/>
    <w:rsid w:val="000C3275"/>
    <w:rsid w:val="000C44BA"/>
    <w:rsid w:val="000C4EE2"/>
    <w:rsid w:val="000D1AFC"/>
    <w:rsid w:val="000D4BB6"/>
    <w:rsid w:val="000E00EF"/>
    <w:rsid w:val="000E41AC"/>
    <w:rsid w:val="000E5111"/>
    <w:rsid w:val="000F0C7F"/>
    <w:rsid w:val="000F4083"/>
    <w:rsid w:val="000F41D9"/>
    <w:rsid w:val="0010010E"/>
    <w:rsid w:val="001016DA"/>
    <w:rsid w:val="00106F42"/>
    <w:rsid w:val="001075D0"/>
    <w:rsid w:val="00107EA1"/>
    <w:rsid w:val="00116AB9"/>
    <w:rsid w:val="00121858"/>
    <w:rsid w:val="00123FCB"/>
    <w:rsid w:val="00126CF7"/>
    <w:rsid w:val="00134241"/>
    <w:rsid w:val="00142FA1"/>
    <w:rsid w:val="00143F80"/>
    <w:rsid w:val="0014457A"/>
    <w:rsid w:val="00144A03"/>
    <w:rsid w:val="00150A18"/>
    <w:rsid w:val="00151E86"/>
    <w:rsid w:val="00157CE1"/>
    <w:rsid w:val="00162236"/>
    <w:rsid w:val="00162DB9"/>
    <w:rsid w:val="0016694E"/>
    <w:rsid w:val="00170EDA"/>
    <w:rsid w:val="001749C9"/>
    <w:rsid w:val="00175EBE"/>
    <w:rsid w:val="001803A9"/>
    <w:rsid w:val="001819B5"/>
    <w:rsid w:val="0018229B"/>
    <w:rsid w:val="00186A93"/>
    <w:rsid w:val="001C658F"/>
    <w:rsid w:val="001D270B"/>
    <w:rsid w:val="001D373E"/>
    <w:rsid w:val="001E21A9"/>
    <w:rsid w:val="001E2C96"/>
    <w:rsid w:val="001E3DAD"/>
    <w:rsid w:val="001E4DD5"/>
    <w:rsid w:val="001E6949"/>
    <w:rsid w:val="001E75C7"/>
    <w:rsid w:val="001F75F4"/>
    <w:rsid w:val="00210493"/>
    <w:rsid w:val="00210846"/>
    <w:rsid w:val="00211D19"/>
    <w:rsid w:val="0021727D"/>
    <w:rsid w:val="00221534"/>
    <w:rsid w:val="00223852"/>
    <w:rsid w:val="00230EAC"/>
    <w:rsid w:val="00233920"/>
    <w:rsid w:val="00257196"/>
    <w:rsid w:val="0027314D"/>
    <w:rsid w:val="0028103F"/>
    <w:rsid w:val="00284EB3"/>
    <w:rsid w:val="00290B1C"/>
    <w:rsid w:val="002960FE"/>
    <w:rsid w:val="002965A8"/>
    <w:rsid w:val="002A69DE"/>
    <w:rsid w:val="002A7843"/>
    <w:rsid w:val="002B0DA2"/>
    <w:rsid w:val="002B0EFB"/>
    <w:rsid w:val="002B2E65"/>
    <w:rsid w:val="002C53BD"/>
    <w:rsid w:val="002C6ECE"/>
    <w:rsid w:val="002F00F8"/>
    <w:rsid w:val="002F561B"/>
    <w:rsid w:val="002F72AB"/>
    <w:rsid w:val="003015CC"/>
    <w:rsid w:val="003024CF"/>
    <w:rsid w:val="00311742"/>
    <w:rsid w:val="003301B5"/>
    <w:rsid w:val="003368A2"/>
    <w:rsid w:val="00341199"/>
    <w:rsid w:val="003442D8"/>
    <w:rsid w:val="00350FA9"/>
    <w:rsid w:val="00354EF7"/>
    <w:rsid w:val="00363A86"/>
    <w:rsid w:val="0036700E"/>
    <w:rsid w:val="003759E8"/>
    <w:rsid w:val="00381A99"/>
    <w:rsid w:val="0038214E"/>
    <w:rsid w:val="0038567A"/>
    <w:rsid w:val="00387C4B"/>
    <w:rsid w:val="0039338A"/>
    <w:rsid w:val="0039405E"/>
    <w:rsid w:val="00396207"/>
    <w:rsid w:val="003978BA"/>
    <w:rsid w:val="003A0DEF"/>
    <w:rsid w:val="003A3920"/>
    <w:rsid w:val="003A782A"/>
    <w:rsid w:val="003B0053"/>
    <w:rsid w:val="003B5746"/>
    <w:rsid w:val="003C55CC"/>
    <w:rsid w:val="003C609F"/>
    <w:rsid w:val="003C60BA"/>
    <w:rsid w:val="003C6A1A"/>
    <w:rsid w:val="003D6766"/>
    <w:rsid w:val="003E6169"/>
    <w:rsid w:val="003E689B"/>
    <w:rsid w:val="003E6E3B"/>
    <w:rsid w:val="003E6F90"/>
    <w:rsid w:val="003F008C"/>
    <w:rsid w:val="003F4794"/>
    <w:rsid w:val="003F6DE8"/>
    <w:rsid w:val="00404C23"/>
    <w:rsid w:val="00410955"/>
    <w:rsid w:val="00412E09"/>
    <w:rsid w:val="00412E17"/>
    <w:rsid w:val="00422BF2"/>
    <w:rsid w:val="00431815"/>
    <w:rsid w:val="00431FA4"/>
    <w:rsid w:val="0044367A"/>
    <w:rsid w:val="00446A53"/>
    <w:rsid w:val="00450BD3"/>
    <w:rsid w:val="00456E95"/>
    <w:rsid w:val="00456E98"/>
    <w:rsid w:val="0045728D"/>
    <w:rsid w:val="004575ED"/>
    <w:rsid w:val="00457DC9"/>
    <w:rsid w:val="004601C3"/>
    <w:rsid w:val="00460CC8"/>
    <w:rsid w:val="004611D0"/>
    <w:rsid w:val="00461703"/>
    <w:rsid w:val="004873AD"/>
    <w:rsid w:val="004930C9"/>
    <w:rsid w:val="004A3619"/>
    <w:rsid w:val="004A5DE6"/>
    <w:rsid w:val="004B1DE4"/>
    <w:rsid w:val="004B23B1"/>
    <w:rsid w:val="004B4B40"/>
    <w:rsid w:val="004B7928"/>
    <w:rsid w:val="004C2285"/>
    <w:rsid w:val="004C49A0"/>
    <w:rsid w:val="004D3B8D"/>
    <w:rsid w:val="004E3F96"/>
    <w:rsid w:val="004F5670"/>
    <w:rsid w:val="004F6328"/>
    <w:rsid w:val="00501F8B"/>
    <w:rsid w:val="0050656A"/>
    <w:rsid w:val="00506FD2"/>
    <w:rsid w:val="00513AF5"/>
    <w:rsid w:val="0051707A"/>
    <w:rsid w:val="005245CC"/>
    <w:rsid w:val="00525CA1"/>
    <w:rsid w:val="00530CEB"/>
    <w:rsid w:val="00534CB0"/>
    <w:rsid w:val="005375B6"/>
    <w:rsid w:val="00537A01"/>
    <w:rsid w:val="00542A45"/>
    <w:rsid w:val="0055349C"/>
    <w:rsid w:val="00563BC7"/>
    <w:rsid w:val="005732D2"/>
    <w:rsid w:val="005744F6"/>
    <w:rsid w:val="00576323"/>
    <w:rsid w:val="00577718"/>
    <w:rsid w:val="00590D7B"/>
    <w:rsid w:val="0059249C"/>
    <w:rsid w:val="005960A5"/>
    <w:rsid w:val="005973FF"/>
    <w:rsid w:val="005A5B1E"/>
    <w:rsid w:val="005B6398"/>
    <w:rsid w:val="005B70B8"/>
    <w:rsid w:val="005C2D5A"/>
    <w:rsid w:val="005C6AF5"/>
    <w:rsid w:val="005D24FD"/>
    <w:rsid w:val="005E57C0"/>
    <w:rsid w:val="005E5DFB"/>
    <w:rsid w:val="005F2C16"/>
    <w:rsid w:val="005F3BB7"/>
    <w:rsid w:val="00612D09"/>
    <w:rsid w:val="006158BF"/>
    <w:rsid w:val="006158D0"/>
    <w:rsid w:val="0061767A"/>
    <w:rsid w:val="00621890"/>
    <w:rsid w:val="00627770"/>
    <w:rsid w:val="006357EB"/>
    <w:rsid w:val="0063657F"/>
    <w:rsid w:val="006433A7"/>
    <w:rsid w:val="00644AD1"/>
    <w:rsid w:val="00653476"/>
    <w:rsid w:val="00654759"/>
    <w:rsid w:val="00657E96"/>
    <w:rsid w:val="00670BD2"/>
    <w:rsid w:val="006720E4"/>
    <w:rsid w:val="00673CC7"/>
    <w:rsid w:val="00673EB2"/>
    <w:rsid w:val="0067752F"/>
    <w:rsid w:val="00686F01"/>
    <w:rsid w:val="006905B4"/>
    <w:rsid w:val="00696A03"/>
    <w:rsid w:val="006A3BA9"/>
    <w:rsid w:val="006B303E"/>
    <w:rsid w:val="006B3060"/>
    <w:rsid w:val="006B40C7"/>
    <w:rsid w:val="006C4CC2"/>
    <w:rsid w:val="006C57F9"/>
    <w:rsid w:val="006D30EE"/>
    <w:rsid w:val="006D4372"/>
    <w:rsid w:val="007078FF"/>
    <w:rsid w:val="0071065C"/>
    <w:rsid w:val="00711A9F"/>
    <w:rsid w:val="007210E7"/>
    <w:rsid w:val="00721CC2"/>
    <w:rsid w:val="0072303F"/>
    <w:rsid w:val="00724CD8"/>
    <w:rsid w:val="0072584C"/>
    <w:rsid w:val="00726516"/>
    <w:rsid w:val="0072716D"/>
    <w:rsid w:val="0072760B"/>
    <w:rsid w:val="007402F4"/>
    <w:rsid w:val="00747AF9"/>
    <w:rsid w:val="00754629"/>
    <w:rsid w:val="00762137"/>
    <w:rsid w:val="007817B8"/>
    <w:rsid w:val="00795C8E"/>
    <w:rsid w:val="007970A7"/>
    <w:rsid w:val="007A5E91"/>
    <w:rsid w:val="007A7C21"/>
    <w:rsid w:val="007B5CE3"/>
    <w:rsid w:val="007C0315"/>
    <w:rsid w:val="007C2E73"/>
    <w:rsid w:val="007C43CC"/>
    <w:rsid w:val="007D0231"/>
    <w:rsid w:val="007E7C38"/>
    <w:rsid w:val="007F14CD"/>
    <w:rsid w:val="007F394B"/>
    <w:rsid w:val="007F61C1"/>
    <w:rsid w:val="00801266"/>
    <w:rsid w:val="00802F15"/>
    <w:rsid w:val="008101BB"/>
    <w:rsid w:val="00811795"/>
    <w:rsid w:val="00813C1A"/>
    <w:rsid w:val="008244C8"/>
    <w:rsid w:val="008309F7"/>
    <w:rsid w:val="00841640"/>
    <w:rsid w:val="00847BFC"/>
    <w:rsid w:val="00852DF2"/>
    <w:rsid w:val="0085417B"/>
    <w:rsid w:val="00855E06"/>
    <w:rsid w:val="0085660F"/>
    <w:rsid w:val="00860B20"/>
    <w:rsid w:val="00862589"/>
    <w:rsid w:val="00863D6F"/>
    <w:rsid w:val="008700B3"/>
    <w:rsid w:val="00872334"/>
    <w:rsid w:val="00875C92"/>
    <w:rsid w:val="008823AC"/>
    <w:rsid w:val="00882600"/>
    <w:rsid w:val="008847A9"/>
    <w:rsid w:val="008865A3"/>
    <w:rsid w:val="00896345"/>
    <w:rsid w:val="008B3CC7"/>
    <w:rsid w:val="008B51BC"/>
    <w:rsid w:val="008B7848"/>
    <w:rsid w:val="008C4AD4"/>
    <w:rsid w:val="008E1D5D"/>
    <w:rsid w:val="008E48A6"/>
    <w:rsid w:val="008E57FA"/>
    <w:rsid w:val="008E6EF6"/>
    <w:rsid w:val="008F4222"/>
    <w:rsid w:val="008F68AC"/>
    <w:rsid w:val="0090330C"/>
    <w:rsid w:val="00903E0F"/>
    <w:rsid w:val="0090504E"/>
    <w:rsid w:val="00905413"/>
    <w:rsid w:val="009178EB"/>
    <w:rsid w:val="00921AAF"/>
    <w:rsid w:val="00923AE9"/>
    <w:rsid w:val="00925EE6"/>
    <w:rsid w:val="00926D79"/>
    <w:rsid w:val="0092736E"/>
    <w:rsid w:val="00936490"/>
    <w:rsid w:val="00941C3E"/>
    <w:rsid w:val="00953EEC"/>
    <w:rsid w:val="00962686"/>
    <w:rsid w:val="00963F42"/>
    <w:rsid w:val="00993AA7"/>
    <w:rsid w:val="0099586A"/>
    <w:rsid w:val="009977B3"/>
    <w:rsid w:val="009A0F97"/>
    <w:rsid w:val="009A5E30"/>
    <w:rsid w:val="009A6E05"/>
    <w:rsid w:val="009B218D"/>
    <w:rsid w:val="009B37A8"/>
    <w:rsid w:val="009D1DC7"/>
    <w:rsid w:val="009D3C29"/>
    <w:rsid w:val="009D4B2F"/>
    <w:rsid w:val="009E231F"/>
    <w:rsid w:val="009E2839"/>
    <w:rsid w:val="009E71E3"/>
    <w:rsid w:val="00A013C2"/>
    <w:rsid w:val="00A05767"/>
    <w:rsid w:val="00A10445"/>
    <w:rsid w:val="00A129AE"/>
    <w:rsid w:val="00A1656E"/>
    <w:rsid w:val="00A217D0"/>
    <w:rsid w:val="00A31F39"/>
    <w:rsid w:val="00A3630B"/>
    <w:rsid w:val="00A37E10"/>
    <w:rsid w:val="00A4185C"/>
    <w:rsid w:val="00A44810"/>
    <w:rsid w:val="00A50DD4"/>
    <w:rsid w:val="00A52BD7"/>
    <w:rsid w:val="00A56A1D"/>
    <w:rsid w:val="00A577A1"/>
    <w:rsid w:val="00A673F5"/>
    <w:rsid w:val="00A71F2C"/>
    <w:rsid w:val="00A74148"/>
    <w:rsid w:val="00A81C58"/>
    <w:rsid w:val="00A87AE7"/>
    <w:rsid w:val="00A958C2"/>
    <w:rsid w:val="00A970BF"/>
    <w:rsid w:val="00AA17AF"/>
    <w:rsid w:val="00AA4B5C"/>
    <w:rsid w:val="00AB31FB"/>
    <w:rsid w:val="00AB5506"/>
    <w:rsid w:val="00AB6BA2"/>
    <w:rsid w:val="00AD0799"/>
    <w:rsid w:val="00AD22B3"/>
    <w:rsid w:val="00AD243C"/>
    <w:rsid w:val="00AD57BB"/>
    <w:rsid w:val="00AE2AB3"/>
    <w:rsid w:val="00AF1754"/>
    <w:rsid w:val="00AF33AA"/>
    <w:rsid w:val="00AF659E"/>
    <w:rsid w:val="00B00D1D"/>
    <w:rsid w:val="00B0171E"/>
    <w:rsid w:val="00B16EAB"/>
    <w:rsid w:val="00B218EA"/>
    <w:rsid w:val="00B42629"/>
    <w:rsid w:val="00B44828"/>
    <w:rsid w:val="00B45336"/>
    <w:rsid w:val="00B45E6B"/>
    <w:rsid w:val="00B57276"/>
    <w:rsid w:val="00B71371"/>
    <w:rsid w:val="00B74640"/>
    <w:rsid w:val="00B8176F"/>
    <w:rsid w:val="00B82135"/>
    <w:rsid w:val="00B8392A"/>
    <w:rsid w:val="00B8510C"/>
    <w:rsid w:val="00B856EC"/>
    <w:rsid w:val="00BA3A9A"/>
    <w:rsid w:val="00BA5575"/>
    <w:rsid w:val="00BB1CB4"/>
    <w:rsid w:val="00BB39DA"/>
    <w:rsid w:val="00BB511B"/>
    <w:rsid w:val="00BC22DE"/>
    <w:rsid w:val="00BC673E"/>
    <w:rsid w:val="00BD0F25"/>
    <w:rsid w:val="00BD21C9"/>
    <w:rsid w:val="00BE5CE1"/>
    <w:rsid w:val="00BE5E2D"/>
    <w:rsid w:val="00BF30CE"/>
    <w:rsid w:val="00BF5122"/>
    <w:rsid w:val="00C01E0E"/>
    <w:rsid w:val="00C022FD"/>
    <w:rsid w:val="00C0491E"/>
    <w:rsid w:val="00C0554E"/>
    <w:rsid w:val="00C06D04"/>
    <w:rsid w:val="00C13B74"/>
    <w:rsid w:val="00C168F8"/>
    <w:rsid w:val="00C1739B"/>
    <w:rsid w:val="00C3035C"/>
    <w:rsid w:val="00C31239"/>
    <w:rsid w:val="00C53B73"/>
    <w:rsid w:val="00C62F52"/>
    <w:rsid w:val="00C660BF"/>
    <w:rsid w:val="00C83CF1"/>
    <w:rsid w:val="00C927DC"/>
    <w:rsid w:val="00C955C0"/>
    <w:rsid w:val="00CA0BC0"/>
    <w:rsid w:val="00CA51A2"/>
    <w:rsid w:val="00CB051F"/>
    <w:rsid w:val="00CB0552"/>
    <w:rsid w:val="00CB2F39"/>
    <w:rsid w:val="00CD3BA5"/>
    <w:rsid w:val="00CE2C7E"/>
    <w:rsid w:val="00D046B7"/>
    <w:rsid w:val="00D166DF"/>
    <w:rsid w:val="00D248A5"/>
    <w:rsid w:val="00D2754D"/>
    <w:rsid w:val="00D277BE"/>
    <w:rsid w:val="00D3179C"/>
    <w:rsid w:val="00D33CEE"/>
    <w:rsid w:val="00D4048A"/>
    <w:rsid w:val="00D50905"/>
    <w:rsid w:val="00D5095B"/>
    <w:rsid w:val="00D60535"/>
    <w:rsid w:val="00D62078"/>
    <w:rsid w:val="00D62FF4"/>
    <w:rsid w:val="00D71C18"/>
    <w:rsid w:val="00D76F02"/>
    <w:rsid w:val="00D82B27"/>
    <w:rsid w:val="00D82DC4"/>
    <w:rsid w:val="00D83A29"/>
    <w:rsid w:val="00D85BCA"/>
    <w:rsid w:val="00D87244"/>
    <w:rsid w:val="00D96596"/>
    <w:rsid w:val="00DA2E7E"/>
    <w:rsid w:val="00DA732B"/>
    <w:rsid w:val="00DB1212"/>
    <w:rsid w:val="00DB4425"/>
    <w:rsid w:val="00DB47D7"/>
    <w:rsid w:val="00DC1A6E"/>
    <w:rsid w:val="00DC3EE5"/>
    <w:rsid w:val="00DC5706"/>
    <w:rsid w:val="00DC586A"/>
    <w:rsid w:val="00DC6B29"/>
    <w:rsid w:val="00DE58BE"/>
    <w:rsid w:val="00DF1418"/>
    <w:rsid w:val="00DF1E8E"/>
    <w:rsid w:val="00DF792E"/>
    <w:rsid w:val="00E02343"/>
    <w:rsid w:val="00E02D4D"/>
    <w:rsid w:val="00E042C6"/>
    <w:rsid w:val="00E12092"/>
    <w:rsid w:val="00E135DF"/>
    <w:rsid w:val="00E14478"/>
    <w:rsid w:val="00E161A4"/>
    <w:rsid w:val="00E2082D"/>
    <w:rsid w:val="00E267BD"/>
    <w:rsid w:val="00E36A5E"/>
    <w:rsid w:val="00E36C79"/>
    <w:rsid w:val="00E37786"/>
    <w:rsid w:val="00E40732"/>
    <w:rsid w:val="00E42748"/>
    <w:rsid w:val="00E447F7"/>
    <w:rsid w:val="00E44AFE"/>
    <w:rsid w:val="00E57A09"/>
    <w:rsid w:val="00E6391E"/>
    <w:rsid w:val="00E70627"/>
    <w:rsid w:val="00E706FC"/>
    <w:rsid w:val="00E72BCC"/>
    <w:rsid w:val="00E9522F"/>
    <w:rsid w:val="00EB47D1"/>
    <w:rsid w:val="00EC56D8"/>
    <w:rsid w:val="00ED7A89"/>
    <w:rsid w:val="00EE1A93"/>
    <w:rsid w:val="00EE267F"/>
    <w:rsid w:val="00EE3B02"/>
    <w:rsid w:val="00EE40BF"/>
    <w:rsid w:val="00EF1AB1"/>
    <w:rsid w:val="00EF4EBA"/>
    <w:rsid w:val="00EF5217"/>
    <w:rsid w:val="00F0380C"/>
    <w:rsid w:val="00F04C4B"/>
    <w:rsid w:val="00F04CD1"/>
    <w:rsid w:val="00F124D6"/>
    <w:rsid w:val="00F15615"/>
    <w:rsid w:val="00F3369F"/>
    <w:rsid w:val="00F3549C"/>
    <w:rsid w:val="00F4285C"/>
    <w:rsid w:val="00F42DFB"/>
    <w:rsid w:val="00F53211"/>
    <w:rsid w:val="00F567C6"/>
    <w:rsid w:val="00F61D87"/>
    <w:rsid w:val="00F6211F"/>
    <w:rsid w:val="00F7645B"/>
    <w:rsid w:val="00F80661"/>
    <w:rsid w:val="00F84EC8"/>
    <w:rsid w:val="00F94303"/>
    <w:rsid w:val="00FA2658"/>
    <w:rsid w:val="00FA5851"/>
    <w:rsid w:val="00FB7B50"/>
    <w:rsid w:val="00FC1F51"/>
    <w:rsid w:val="00FC2D91"/>
    <w:rsid w:val="00FD3628"/>
    <w:rsid w:val="00FD54E3"/>
    <w:rsid w:val="00FD79C3"/>
    <w:rsid w:val="00FF25D3"/>
    <w:rsid w:val="00FF3F81"/>
    <w:rsid w:val="00FF438A"/>
    <w:rsid w:val="00FF564C"/>
    <w:rsid w:val="00FF6B9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A7E6"/>
  <w15:docId w15:val="{7802B1A7-A341-1147-B65C-14C9023C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596"/>
    <w:rPr>
      <w:rFonts w:ascii="Arial Narrow" w:eastAsia="Cambria" w:hAnsi="Arial Narrow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511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977B3"/>
    <w:pPr>
      <w:spacing w:line="360" w:lineRule="auto"/>
    </w:pPr>
    <w:rPr>
      <w:rFonts w:ascii="Arial" w:eastAsia="Times New Roman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977B3"/>
    <w:rPr>
      <w:rFonts w:ascii="Arial" w:eastAsia="Times New Roman" w:hAnsi="Arial" w:cs="Times New Roman"/>
      <w:szCs w:val="20"/>
      <w:lang w:val="en-GB"/>
    </w:rPr>
  </w:style>
  <w:style w:type="paragraph" w:styleId="BalloonText">
    <w:name w:val="Balloon Text"/>
    <w:basedOn w:val="Normal"/>
    <w:link w:val="BalloonTextChar"/>
    <w:rsid w:val="00E36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36C79"/>
    <w:rPr>
      <w:rFonts w:ascii="Lucida Grande" w:eastAsia="Cambria" w:hAnsi="Lucida Grande" w:cs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rsid w:val="00BE5E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5E2D"/>
    <w:rPr>
      <w:rFonts w:ascii="Arial Narrow" w:eastAsia="Cambria" w:hAnsi="Arial Narrow" w:cs="Times New Roman"/>
      <w:lang w:val="en-GB"/>
    </w:rPr>
  </w:style>
  <w:style w:type="paragraph" w:styleId="Footer">
    <w:name w:val="footer"/>
    <w:basedOn w:val="Normal"/>
    <w:link w:val="FooterChar"/>
    <w:rsid w:val="00BE5E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5E2D"/>
    <w:rPr>
      <w:rFonts w:ascii="Arial Narrow" w:eastAsia="Cambria" w:hAnsi="Arial Narrow" w:cs="Times New Roman"/>
      <w:lang w:val="en-GB"/>
    </w:rPr>
  </w:style>
  <w:style w:type="paragraph" w:styleId="ListParagraph">
    <w:name w:val="List Paragraph"/>
    <w:basedOn w:val="Normal"/>
    <w:rsid w:val="00456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Botting</dc:creator>
  <cp:keywords/>
  <dc:description/>
  <cp:lastModifiedBy>Neil Botting</cp:lastModifiedBy>
  <cp:revision>6</cp:revision>
  <dcterms:created xsi:type="dcterms:W3CDTF">2023-07-24T14:00:00Z</dcterms:created>
  <dcterms:modified xsi:type="dcterms:W3CDTF">2023-09-04T10:15:00Z</dcterms:modified>
  <cp:category/>
</cp:coreProperties>
</file>